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63" w:rsidRDefault="00593663" w:rsidP="0059366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t-EE"/>
        </w:rPr>
        <w:drawing>
          <wp:inline distT="0" distB="0" distL="0" distR="0" wp14:anchorId="79A2D057">
            <wp:extent cx="1018903" cy="808386"/>
            <wp:effectExtent l="0" t="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46" cy="810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663" w:rsidRPr="00101186" w:rsidRDefault="008B7B5E" w:rsidP="006E593A">
      <w:pPr>
        <w:spacing w:after="0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Lisa 7 Jüri Gümnaasiumi</w:t>
      </w:r>
      <w:r w:rsidR="00593663">
        <w:rPr>
          <w:rFonts w:ascii="Century Gothic" w:hAnsi="Century Gothic"/>
          <w:b/>
          <w:sz w:val="24"/>
        </w:rPr>
        <w:t xml:space="preserve"> aasta tegu</w:t>
      </w:r>
    </w:p>
    <w:p w:rsidR="00593663" w:rsidRDefault="00593663" w:rsidP="006E593A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593663" w:rsidRPr="00195D73" w:rsidRDefault="00593663" w:rsidP="006E593A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2B6E">
        <w:rPr>
          <w:rFonts w:ascii="Century Gothic" w:hAnsi="Century Gothic"/>
          <w:b/>
          <w:color w:val="00B050"/>
          <w:sz w:val="24"/>
        </w:rPr>
        <w:t>2018/2019</w:t>
      </w:r>
      <w:bookmarkStart w:id="0" w:name="_GoBack"/>
      <w:bookmarkEnd w:id="0"/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6E593A" w:rsidRDefault="006E593A" w:rsidP="00593663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593663" w:rsidRPr="00804A8D" w:rsidRDefault="002675AE" w:rsidP="00593663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804A8D">
        <w:rPr>
          <w:rFonts w:ascii="Century Gothic" w:hAnsi="Century Gothic"/>
          <w:snapToGrid w:val="0"/>
        </w:rPr>
        <w:t xml:space="preserve">Taotlus </w:t>
      </w:r>
      <w:r w:rsidRPr="00972B6E">
        <w:rPr>
          <w:rFonts w:ascii="Century Gothic" w:hAnsi="Century Gothic"/>
          <w:b/>
          <w:snapToGrid w:val="0"/>
        </w:rPr>
        <w:t>Jüri Gümnaasiumi</w:t>
      </w:r>
      <w:r w:rsidR="00593663" w:rsidRPr="00804A8D">
        <w:rPr>
          <w:rFonts w:ascii="Century Gothic" w:hAnsi="Century Gothic"/>
          <w:b/>
          <w:snapToGrid w:val="0"/>
        </w:rPr>
        <w:t xml:space="preserve"> aasta tegu</w:t>
      </w:r>
      <w:r w:rsidR="00593663" w:rsidRPr="00804A8D">
        <w:rPr>
          <w:rFonts w:ascii="Century Gothic" w:hAnsi="Century Gothic"/>
          <w:snapToGrid w:val="0"/>
        </w:rPr>
        <w:t xml:space="preserve"> tunnustamiseks</w:t>
      </w:r>
    </w:p>
    <w:p w:rsidR="00593663" w:rsidRPr="00C17FDD" w:rsidRDefault="00593663" w:rsidP="00593663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8815E2" w:rsidRPr="00C17FDD" w:rsidTr="008815E2">
        <w:tc>
          <w:tcPr>
            <w:tcW w:w="2235" w:type="dxa"/>
            <w:shd w:val="clear" w:color="auto" w:fill="auto"/>
          </w:tcPr>
          <w:p w:rsidR="008815E2" w:rsidRPr="00EF1795" w:rsidRDefault="008815E2" w:rsidP="00CC05E4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Kandidaadi nimi</w:t>
            </w:r>
          </w:p>
        </w:tc>
        <w:tc>
          <w:tcPr>
            <w:tcW w:w="7051" w:type="dxa"/>
          </w:tcPr>
          <w:p w:rsidR="008815E2" w:rsidRPr="00EF1795" w:rsidRDefault="008815E2" w:rsidP="00CC05E4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8815E2" w:rsidRPr="00C17FDD" w:rsidTr="00F820C2">
        <w:trPr>
          <w:trHeight w:val="8202"/>
        </w:trPr>
        <w:tc>
          <w:tcPr>
            <w:tcW w:w="9286" w:type="dxa"/>
            <w:gridSpan w:val="2"/>
          </w:tcPr>
          <w:p w:rsidR="008815E2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EF1795" w:rsidRPr="00EF1795" w:rsidRDefault="00EF1795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EF1795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Too näiteid, kuidas kandidaat on</w:t>
            </w:r>
            <w:r w:rsidR="00EF1795" w:rsidRPr="00EF1795">
              <w:rPr>
                <w:rFonts w:ascii="Century Gothic" w:hAnsi="Century Gothic"/>
              </w:rPr>
              <w:t xml:space="preserve"> kaasa aidan</w:t>
            </w:r>
            <w:r w:rsidRPr="00EF1795">
              <w:rPr>
                <w:rFonts w:ascii="Century Gothic" w:hAnsi="Century Gothic"/>
              </w:rPr>
              <w:t>ud iga õppija individuaalset ja sotsiaalset arengut toetava, õpioskusi, loovust ja ettevõtlikkust arendava õpikäsituse rakendamisele</w:t>
            </w:r>
          </w:p>
          <w:p w:rsidR="00EF1795" w:rsidRPr="00EF1795" w:rsidRDefault="00EF1795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8815E2" w:rsidRPr="00EF1795" w:rsidRDefault="00EF1795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Too näiteid, kuidas kandid</w:t>
            </w:r>
            <w:r w:rsidR="008815E2" w:rsidRPr="00EF1795">
              <w:rPr>
                <w:rFonts w:ascii="Century Gothic" w:hAnsi="Century Gothic"/>
              </w:rPr>
              <w:t>aat on panustatud õppimist ja õpetamist toetava soodsa ja innovaatilise õpikeskkonna loomisse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EF1795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Too näiteid, kuidas kandidaat on mõjutatud positiivselt õpetajate</w:t>
            </w:r>
            <w:r w:rsidR="00EF1795" w:rsidRPr="00EF1795">
              <w:rPr>
                <w:rFonts w:ascii="Century Gothic" w:hAnsi="Century Gothic"/>
              </w:rPr>
              <w:t xml:space="preserve"> </w:t>
            </w:r>
            <w:r w:rsidRPr="00EF1795">
              <w:rPr>
                <w:rFonts w:ascii="Century Gothic" w:hAnsi="Century Gothic"/>
              </w:rPr>
              <w:t>professionaalset arengut ja tööalast motivatsiooni</w:t>
            </w:r>
          </w:p>
          <w:p w:rsidR="00EF1795" w:rsidRPr="00EF1795" w:rsidRDefault="00EF1795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EF1795" w:rsidRPr="00EF1795" w:rsidRDefault="00EF1795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EF1795" w:rsidRPr="00EF1795" w:rsidRDefault="00EF1795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Too näiteid, kuidas kandidaat on kaasanud õpilasi ning sellel on olnud tugev positiivne mõju nende õpimotivatsioonile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8815E2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Töö näiteid, kuidas kandidaat on toetatud ja arendanud Jüri Gümnaasiumi j</w:t>
            </w:r>
            <w:r w:rsidR="00EF1795" w:rsidRPr="00EF1795">
              <w:rPr>
                <w:rFonts w:ascii="Century Gothic" w:hAnsi="Century Gothic"/>
              </w:rPr>
              <w:t>aoks olulisi koostöövõrgustikke</w:t>
            </w:r>
          </w:p>
          <w:p w:rsidR="008815E2" w:rsidRPr="00EF1795" w:rsidRDefault="008815E2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8815E2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Lisainfo kandidaadi kohta (kuni 1000 tähemärki)</w:t>
            </w:r>
          </w:p>
        </w:tc>
      </w:tr>
    </w:tbl>
    <w:p w:rsidR="00593663" w:rsidRPr="00C17FDD" w:rsidRDefault="00593663" w:rsidP="00593663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593663" w:rsidRPr="00C17FDD" w:rsidRDefault="00593663" w:rsidP="00593663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593663" w:rsidRPr="00C17FDD" w:rsidRDefault="00593663" w:rsidP="00593663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593663" w:rsidRPr="00C17FDD" w:rsidRDefault="00593663" w:rsidP="00593663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593663" w:rsidRPr="00C17FDD" w:rsidRDefault="00593663" w:rsidP="00593663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p w:rsidR="004A3695" w:rsidRPr="00C17FDD" w:rsidRDefault="004A3695" w:rsidP="008B7B5E">
      <w:pPr>
        <w:rPr>
          <w:rFonts w:ascii="Century Gothic" w:hAnsi="Century Gothic"/>
        </w:rPr>
      </w:pPr>
    </w:p>
    <w:sectPr w:rsidR="004A3695" w:rsidRPr="00C17FDD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D7" w:rsidRDefault="002200D7" w:rsidP="00E04E5D">
      <w:pPr>
        <w:spacing w:after="0" w:line="240" w:lineRule="auto"/>
      </w:pPr>
      <w:r>
        <w:separator/>
      </w:r>
    </w:p>
  </w:endnote>
  <w:endnote w:type="continuationSeparator" w:id="0">
    <w:p w:rsidR="002200D7" w:rsidRDefault="002200D7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D7" w:rsidRDefault="002200D7" w:rsidP="00E04E5D">
      <w:pPr>
        <w:spacing w:after="0" w:line="240" w:lineRule="auto"/>
      </w:pPr>
      <w:r>
        <w:separator/>
      </w:r>
    </w:p>
  </w:footnote>
  <w:footnote w:type="continuationSeparator" w:id="0">
    <w:p w:rsidR="002200D7" w:rsidRDefault="002200D7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2200D7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2200D7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2200D7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00D7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376B72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72B6E"/>
    <w:rsid w:val="009A461D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69CE7C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46</cp:revision>
  <cp:lastPrinted>2016-10-19T10:05:00Z</cp:lastPrinted>
  <dcterms:created xsi:type="dcterms:W3CDTF">2015-11-23T13:50:00Z</dcterms:created>
  <dcterms:modified xsi:type="dcterms:W3CDTF">2019-02-24T02:26:00Z</dcterms:modified>
</cp:coreProperties>
</file>